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3F" w:rsidRPr="0019533F" w:rsidRDefault="0019533F" w:rsidP="0019533F">
      <w:pPr>
        <w:spacing w:line="480" w:lineRule="exact"/>
        <w:ind w:rightChars="-171" w:right="-359"/>
        <w:rPr>
          <w:rFonts w:ascii="宋体" w:eastAsia="宋体" w:hAnsi="宋体" w:cs="Times New Roman"/>
          <w:color w:val="000000"/>
          <w:sz w:val="32"/>
          <w:szCs w:val="32"/>
        </w:rPr>
      </w:pPr>
      <w:r w:rsidRPr="0019533F">
        <w:rPr>
          <w:rFonts w:ascii="宋体" w:eastAsia="宋体" w:hAnsi="宋体" w:cs="Times New Roman" w:hint="eastAsia"/>
          <w:color w:val="000000"/>
          <w:sz w:val="32"/>
          <w:szCs w:val="32"/>
        </w:rPr>
        <w:t>附件1：</w:t>
      </w:r>
    </w:p>
    <w:p w:rsidR="0019533F" w:rsidRPr="0019533F" w:rsidRDefault="0019533F" w:rsidP="0019533F">
      <w:pPr>
        <w:spacing w:afterLines="50" w:after="156" w:line="340" w:lineRule="exact"/>
        <w:ind w:left="1137" w:hangingChars="354" w:hanging="1137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19533F">
        <w:rPr>
          <w:rFonts w:ascii="仿宋" w:eastAsia="仿宋" w:hAnsi="仿宋" w:cs="Times New Roman" w:hint="eastAsia"/>
          <w:b/>
          <w:sz w:val="32"/>
          <w:szCs w:val="32"/>
        </w:rPr>
        <w:t>校教学检查组工作安排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275"/>
        <w:gridCol w:w="1985"/>
        <w:gridCol w:w="992"/>
        <w:gridCol w:w="1126"/>
        <w:gridCol w:w="2250"/>
      </w:tblGrid>
      <w:tr w:rsidR="0019533F" w:rsidRPr="0019533F" w:rsidTr="007A53D4">
        <w:trPr>
          <w:trHeight w:val="89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 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pacing w:val="-8"/>
                <w:sz w:val="24"/>
                <w:szCs w:val="24"/>
              </w:rPr>
              <w:t>联络员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任  </w:t>
            </w:r>
            <w:proofErr w:type="gramStart"/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要  求</w:t>
            </w:r>
          </w:p>
        </w:tc>
      </w:tr>
      <w:tr w:rsidR="0019533F" w:rsidRPr="0019533F" w:rsidTr="007A53D4">
        <w:trPr>
          <w:trHeight w:val="2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范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弥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曼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程彦斌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徐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曦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马克思主义学院</w:t>
            </w:r>
          </w:p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外国语学院</w:t>
            </w:r>
          </w:p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王志玲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1.听课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2.检查教风、学风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3.参加教师、学生座谈会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lastRenderedPageBreak/>
              <w:t>校领导、校教学督导、教务处领导、学生处领导根据需要进行听课，填写教学质量评价表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检查院</w:t>
            </w:r>
            <w:proofErr w:type="gramEnd"/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（部）日常自查资料；听课时检查教师上课有无迟到、早退、私自调停课等现象；教学内容和教学进度表、教学大纲是否一致；实验</w:t>
            </w:r>
            <w:proofErr w:type="gramStart"/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课是否</w:t>
            </w:r>
            <w:proofErr w:type="gramEnd"/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巡视指导学生；学生上课有无迟到、早退、上课说话、玩手机等现象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参加教师、学生座谈会，听取师生意见和建议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杨  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程彦斌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和新盈</w:t>
            </w:r>
          </w:p>
          <w:p w:rsidR="0019533F" w:rsidRPr="0019533F" w:rsidRDefault="0019533F" w:rsidP="0019533F">
            <w:pPr>
              <w:ind w:leftChars="57" w:left="240" w:hangingChars="50" w:hanging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临床医学院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刘思洋</w:t>
            </w:r>
            <w:proofErr w:type="gram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2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黄保强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罗秀成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杨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莹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昝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药学院</w:t>
            </w:r>
          </w:p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刘 营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熊冬梅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弥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曼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董晓建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张军峰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马克思主义学院</w:t>
            </w:r>
          </w:p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卫生管理学院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 xml:space="preserve">王 </w:t>
            </w:r>
            <w:proofErr w:type="gramStart"/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李雪萍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肖丹秦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张润岐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曹弘毅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昝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基础医学部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王志玲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张越林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董晓建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和新盈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口腔医学院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刘思洋</w:t>
            </w:r>
            <w:proofErr w:type="gram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吴 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弥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曼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徐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曦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昝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刘 营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姚文柱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荆亚茹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王  兰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杨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莹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护理学院</w:t>
            </w:r>
          </w:p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全科医学院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 xml:space="preserve">王 </w:t>
            </w:r>
            <w:proofErr w:type="gramStart"/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万家峰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曹励民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曹弘毅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昝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医学技术学院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王志玲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徐 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荆亚茹      张军峰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靳红缨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公共卫生学院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刘思洋</w:t>
            </w:r>
            <w:proofErr w:type="gram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9533F" w:rsidRPr="0019533F" w:rsidTr="007A53D4">
        <w:trPr>
          <w:trHeight w:val="1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李庆民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曹励民</w:t>
            </w:r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杨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莹</w:t>
            </w:r>
            <w:proofErr w:type="gramEnd"/>
          </w:p>
          <w:p w:rsidR="0019533F" w:rsidRPr="0019533F" w:rsidRDefault="0019533F" w:rsidP="0019533F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昝</w:t>
            </w:r>
            <w:proofErr w:type="gramEnd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z w:val="24"/>
                <w:szCs w:val="24"/>
              </w:rPr>
              <w:t>体育部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spacing w:line="34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19533F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刘 营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3F" w:rsidRPr="0019533F" w:rsidRDefault="0019533F" w:rsidP="0019533F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D6F8F" w:rsidRPr="0019533F" w:rsidRDefault="009D6F8F">
      <w:bookmarkStart w:id="0" w:name="_GoBack"/>
      <w:bookmarkEnd w:id="0"/>
    </w:p>
    <w:sectPr w:rsidR="009D6F8F" w:rsidRPr="0019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69" w:rsidRDefault="004F7869" w:rsidP="0019533F">
      <w:r>
        <w:separator/>
      </w:r>
    </w:p>
  </w:endnote>
  <w:endnote w:type="continuationSeparator" w:id="0">
    <w:p w:rsidR="004F7869" w:rsidRDefault="004F7869" w:rsidP="0019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69" w:rsidRDefault="004F7869" w:rsidP="0019533F">
      <w:r>
        <w:separator/>
      </w:r>
    </w:p>
  </w:footnote>
  <w:footnote w:type="continuationSeparator" w:id="0">
    <w:p w:rsidR="004F7869" w:rsidRDefault="004F7869" w:rsidP="0019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0C"/>
    <w:rsid w:val="0019533F"/>
    <w:rsid w:val="004F7869"/>
    <w:rsid w:val="009D6F8F"/>
    <w:rsid w:val="00F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王志玲</dc:creator>
  <cp:keywords/>
  <dc:description/>
  <cp:lastModifiedBy>王志玲</cp:lastModifiedBy>
  <cp:revision>2</cp:revision>
  <dcterms:created xsi:type="dcterms:W3CDTF">2019-05-14T08:33:00Z</dcterms:created>
  <dcterms:modified xsi:type="dcterms:W3CDTF">2019-05-14T08:34:00Z</dcterms:modified>
</cp:coreProperties>
</file>